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42" w:rsidRDefault="00A86A3C" w:rsidP="00A86A3C">
      <w:r>
        <w:rPr>
          <w:noProof/>
        </w:rPr>
        <w:drawing>
          <wp:inline distT="0" distB="0" distL="0" distR="0">
            <wp:extent cx="22860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8B6" w:rsidRPr="00BF22C2" w:rsidRDefault="009B08B6" w:rsidP="009B08B6">
      <w:pPr>
        <w:jc w:val="center"/>
        <w:rPr>
          <w:b/>
          <w:sz w:val="32"/>
          <w:szCs w:val="32"/>
        </w:rPr>
      </w:pPr>
      <w:r w:rsidRPr="00BF22C2">
        <w:rPr>
          <w:b/>
          <w:sz w:val="32"/>
          <w:szCs w:val="32"/>
        </w:rPr>
        <w:t>BALLOON SINUPLASTY</w:t>
      </w:r>
    </w:p>
    <w:p w:rsidR="009B08B6" w:rsidRDefault="009B08B6" w:rsidP="009B08B6">
      <w:r>
        <w:rPr>
          <w:b/>
        </w:rPr>
        <w:t>PRIOR TO YOUR PROCEDURE:</w:t>
      </w:r>
    </w:p>
    <w:p w:rsidR="009B08B6" w:rsidRDefault="009B08B6" w:rsidP="009B08B6">
      <w:pPr>
        <w:pStyle w:val="ListParagraph"/>
        <w:numPr>
          <w:ilvl w:val="0"/>
          <w:numId w:val="1"/>
        </w:numPr>
      </w:pPr>
      <w:r>
        <w:t>A coordinator will call you to confirm the scheduled date and time of your procedure.  Please arrive at least 30 minutes prior.</w:t>
      </w:r>
    </w:p>
    <w:p w:rsidR="00506135" w:rsidRDefault="00506135" w:rsidP="00506135">
      <w:pPr>
        <w:pStyle w:val="ListParagraph"/>
      </w:pPr>
    </w:p>
    <w:p w:rsidR="00506135" w:rsidRDefault="009B08B6" w:rsidP="00506135">
      <w:pPr>
        <w:pStyle w:val="ListParagraph"/>
        <w:numPr>
          <w:ilvl w:val="0"/>
          <w:numId w:val="1"/>
        </w:numPr>
      </w:pPr>
      <w:r>
        <w:t xml:space="preserve">Dr. Thacker or Dr. Chiaramonte </w:t>
      </w:r>
      <w:r w:rsidR="00506135">
        <w:t>will send in medications for you</w:t>
      </w:r>
      <w:r>
        <w:t xml:space="preserve">.  These medications have specific </w:t>
      </w:r>
      <w:r w:rsidR="00506135">
        <w:t>instructions (see below).</w:t>
      </w:r>
    </w:p>
    <w:p w:rsidR="00506135" w:rsidRDefault="00506135" w:rsidP="00506135">
      <w:pPr>
        <w:pStyle w:val="ListParagraph"/>
      </w:pPr>
    </w:p>
    <w:p w:rsidR="00506135" w:rsidRDefault="00506135" w:rsidP="009B08B6">
      <w:pPr>
        <w:pStyle w:val="ListParagraph"/>
        <w:numPr>
          <w:ilvl w:val="0"/>
          <w:numId w:val="1"/>
        </w:numPr>
      </w:pPr>
      <w:r>
        <w:t>In addition to your prescribed medications, please plan to pick up the following from the pharmacy:</w:t>
      </w:r>
    </w:p>
    <w:p w:rsidR="00506135" w:rsidRDefault="00506135" w:rsidP="00506135">
      <w:pPr>
        <w:pStyle w:val="ListParagraph"/>
        <w:numPr>
          <w:ilvl w:val="1"/>
          <w:numId w:val="1"/>
        </w:numPr>
      </w:pPr>
      <w:r w:rsidRPr="00BF22C2">
        <w:rPr>
          <w:b/>
        </w:rPr>
        <w:t>Afrin nasal spray</w:t>
      </w:r>
      <w:r>
        <w:t xml:space="preserve"> (generic is ok)</w:t>
      </w:r>
    </w:p>
    <w:p w:rsidR="00506135" w:rsidRDefault="00506135" w:rsidP="00506135">
      <w:pPr>
        <w:pStyle w:val="ListParagraph"/>
        <w:numPr>
          <w:ilvl w:val="1"/>
          <w:numId w:val="1"/>
        </w:numPr>
      </w:pPr>
      <w:r w:rsidRPr="00BF22C2">
        <w:rPr>
          <w:b/>
        </w:rPr>
        <w:t>Saline spray</w:t>
      </w:r>
      <w:r>
        <w:t xml:space="preserve"> of your choi</w:t>
      </w:r>
      <w:r w:rsidR="006F2CB7">
        <w:t>c</w:t>
      </w:r>
      <w:r>
        <w:t xml:space="preserve">e (i.e. Ocean, </w:t>
      </w:r>
      <w:proofErr w:type="spellStart"/>
      <w:r>
        <w:t>Ayr</w:t>
      </w:r>
      <w:proofErr w:type="spellEnd"/>
      <w:r>
        <w:t>)</w:t>
      </w:r>
    </w:p>
    <w:p w:rsidR="00506135" w:rsidRDefault="00506135" w:rsidP="00506135">
      <w:pPr>
        <w:pStyle w:val="ListParagraph"/>
        <w:ind w:left="1440"/>
      </w:pPr>
    </w:p>
    <w:p w:rsidR="00506135" w:rsidRDefault="00506135" w:rsidP="009B08B6">
      <w:pPr>
        <w:pStyle w:val="ListParagraph"/>
        <w:numPr>
          <w:ilvl w:val="0"/>
          <w:numId w:val="1"/>
        </w:numPr>
      </w:pPr>
      <w:r>
        <w:t xml:space="preserve">There are </w:t>
      </w:r>
      <w:r>
        <w:rPr>
          <w:b/>
        </w:rPr>
        <w:t>NO</w:t>
      </w:r>
      <w:r>
        <w:t xml:space="preserve"> restrictions on eating or drinking the day of or night before your procedure.</w:t>
      </w:r>
    </w:p>
    <w:p w:rsidR="00506135" w:rsidRDefault="00506135" w:rsidP="00506135">
      <w:pPr>
        <w:pStyle w:val="ListParagraph"/>
      </w:pPr>
    </w:p>
    <w:p w:rsidR="00506135" w:rsidRDefault="00506135" w:rsidP="00506135">
      <w:pPr>
        <w:pStyle w:val="ListParagraph"/>
        <w:numPr>
          <w:ilvl w:val="0"/>
          <w:numId w:val="1"/>
        </w:numPr>
      </w:pPr>
      <w:r>
        <w:t>Please trim your nasal hairs if possible prior to the procedure.</w:t>
      </w:r>
    </w:p>
    <w:p w:rsidR="00506135" w:rsidRDefault="00506135" w:rsidP="00506135">
      <w:pPr>
        <w:pStyle w:val="ListParagraph"/>
      </w:pPr>
    </w:p>
    <w:p w:rsidR="00506135" w:rsidRPr="00506135" w:rsidRDefault="00506135" w:rsidP="00506135">
      <w:pPr>
        <w:pStyle w:val="ListParagraph"/>
        <w:numPr>
          <w:ilvl w:val="0"/>
          <w:numId w:val="1"/>
        </w:numPr>
      </w:pPr>
      <w:r>
        <w:t xml:space="preserve">You will need someone to drive you home the day of the procedure and must present with a designated driver.  </w:t>
      </w:r>
      <w:r w:rsidRPr="00BF22C2">
        <w:rPr>
          <w:b/>
          <w:u w:val="single"/>
        </w:rPr>
        <w:t>If</w:t>
      </w:r>
      <w:r w:rsidR="00BF22C2">
        <w:rPr>
          <w:b/>
          <w:u w:val="single"/>
        </w:rPr>
        <w:t xml:space="preserve"> you do not have a driver</w:t>
      </w:r>
      <w:r w:rsidRPr="00BF22C2">
        <w:rPr>
          <w:b/>
          <w:u w:val="single"/>
        </w:rPr>
        <w:t xml:space="preserve"> we will have to cancel and reschedule</w:t>
      </w:r>
      <w:r>
        <w:rPr>
          <w:b/>
        </w:rPr>
        <w:t>.</w:t>
      </w:r>
    </w:p>
    <w:p w:rsidR="00506135" w:rsidRDefault="00506135" w:rsidP="00506135">
      <w:pPr>
        <w:pStyle w:val="ListParagraph"/>
      </w:pPr>
    </w:p>
    <w:p w:rsidR="00506135" w:rsidRDefault="00506135" w:rsidP="00506135">
      <w:pPr>
        <w:pStyle w:val="ListParagraph"/>
        <w:numPr>
          <w:ilvl w:val="0"/>
          <w:numId w:val="1"/>
        </w:numPr>
      </w:pPr>
      <w:r>
        <w:t>Avoid the following as directed:</w:t>
      </w:r>
    </w:p>
    <w:p w:rsidR="00506135" w:rsidRDefault="00506135" w:rsidP="00506135">
      <w:pPr>
        <w:pStyle w:val="ListParagraph"/>
        <w:numPr>
          <w:ilvl w:val="1"/>
          <w:numId w:val="1"/>
        </w:numPr>
      </w:pPr>
      <w:r>
        <w:t xml:space="preserve">Stop all </w:t>
      </w:r>
      <w:r w:rsidRPr="00BF22C2">
        <w:rPr>
          <w:u w:val="single"/>
        </w:rPr>
        <w:t>blood thinning medications</w:t>
      </w:r>
      <w:r>
        <w:t xml:space="preserve"> </w:t>
      </w:r>
      <w:r w:rsidRPr="00BF22C2">
        <w:rPr>
          <w:b/>
        </w:rPr>
        <w:t>5 days</w:t>
      </w:r>
      <w:r>
        <w:t xml:space="preserve"> prior to the procedure after receiving approval from you cardiologist.  These include: </w:t>
      </w:r>
      <w:r w:rsidRPr="00BF22C2">
        <w:rPr>
          <w:i/>
        </w:rPr>
        <w:t xml:space="preserve">Coumadin, Warfarin, Plavix, </w:t>
      </w:r>
      <w:proofErr w:type="spellStart"/>
      <w:r w:rsidRPr="00BF22C2">
        <w:rPr>
          <w:i/>
        </w:rPr>
        <w:t>Pletal</w:t>
      </w:r>
      <w:proofErr w:type="spellEnd"/>
      <w:r>
        <w:t>, etc.</w:t>
      </w:r>
    </w:p>
    <w:p w:rsidR="00506135" w:rsidRDefault="00506135" w:rsidP="00506135">
      <w:pPr>
        <w:pStyle w:val="ListParagraph"/>
        <w:numPr>
          <w:ilvl w:val="1"/>
          <w:numId w:val="1"/>
        </w:numPr>
      </w:pPr>
      <w:r>
        <w:t xml:space="preserve">Stop all </w:t>
      </w:r>
      <w:r w:rsidRPr="00BF22C2">
        <w:rPr>
          <w:u w:val="single"/>
        </w:rPr>
        <w:t>aspirin and aspirin-containing</w:t>
      </w:r>
      <w:r>
        <w:t xml:space="preserve"> products </w:t>
      </w:r>
      <w:r w:rsidRPr="00BF22C2">
        <w:rPr>
          <w:b/>
        </w:rPr>
        <w:t>7 days</w:t>
      </w:r>
      <w:r>
        <w:t xml:space="preserve"> prior to the procedure.  This includes </w:t>
      </w:r>
      <w:r w:rsidRPr="00BF22C2">
        <w:rPr>
          <w:i/>
        </w:rPr>
        <w:t xml:space="preserve">Excedrin, Bayer Aspirin, Anacin, </w:t>
      </w:r>
      <w:proofErr w:type="spellStart"/>
      <w:r w:rsidRPr="00BF22C2">
        <w:rPr>
          <w:i/>
        </w:rPr>
        <w:t>Fiorinal</w:t>
      </w:r>
      <w:proofErr w:type="spellEnd"/>
      <w:r w:rsidRPr="00BF22C2">
        <w:rPr>
          <w:i/>
        </w:rPr>
        <w:t xml:space="preserve">, </w:t>
      </w:r>
      <w:proofErr w:type="spellStart"/>
      <w:r w:rsidRPr="00BF22C2">
        <w:rPr>
          <w:i/>
        </w:rPr>
        <w:t>Norgesic</w:t>
      </w:r>
      <w:proofErr w:type="spellEnd"/>
      <w:r>
        <w:t>, etc.</w:t>
      </w:r>
    </w:p>
    <w:p w:rsidR="00506135" w:rsidRDefault="00506135" w:rsidP="00506135">
      <w:pPr>
        <w:pStyle w:val="ListParagraph"/>
        <w:numPr>
          <w:ilvl w:val="1"/>
          <w:numId w:val="1"/>
        </w:numPr>
      </w:pPr>
      <w:r>
        <w:t xml:space="preserve">Stop all anti-inflammatory medications </w:t>
      </w:r>
      <w:r w:rsidRPr="00BF22C2">
        <w:rPr>
          <w:b/>
        </w:rPr>
        <w:t>7 days</w:t>
      </w:r>
      <w:r>
        <w:t xml:space="preserve"> prior to the procedure.  This includes: </w:t>
      </w:r>
      <w:r w:rsidRPr="00BF22C2">
        <w:rPr>
          <w:i/>
        </w:rPr>
        <w:t xml:space="preserve">Advil, Aleve, Celebrex, </w:t>
      </w:r>
      <w:proofErr w:type="spellStart"/>
      <w:r w:rsidRPr="00BF22C2">
        <w:rPr>
          <w:i/>
        </w:rPr>
        <w:t>Voltaren</w:t>
      </w:r>
      <w:proofErr w:type="spellEnd"/>
      <w:r w:rsidRPr="00BF22C2">
        <w:rPr>
          <w:i/>
        </w:rPr>
        <w:t xml:space="preserve">, Ibuprofen, Indocin, Motrin, </w:t>
      </w:r>
      <w:proofErr w:type="spellStart"/>
      <w:r w:rsidRPr="00BF22C2">
        <w:rPr>
          <w:i/>
        </w:rPr>
        <w:t>Toradol</w:t>
      </w:r>
      <w:proofErr w:type="spellEnd"/>
      <w:r w:rsidRPr="00BF22C2">
        <w:rPr>
          <w:i/>
        </w:rPr>
        <w:t xml:space="preserve">, Naprosyn, </w:t>
      </w:r>
      <w:proofErr w:type="spellStart"/>
      <w:r w:rsidRPr="00BF22C2">
        <w:rPr>
          <w:i/>
        </w:rPr>
        <w:t>Bextra</w:t>
      </w:r>
      <w:proofErr w:type="spellEnd"/>
      <w:r>
        <w:t>, etc.</w:t>
      </w:r>
    </w:p>
    <w:p w:rsidR="00506135" w:rsidRDefault="00506135" w:rsidP="00506135">
      <w:pPr>
        <w:pStyle w:val="ListParagraph"/>
        <w:numPr>
          <w:ilvl w:val="1"/>
          <w:numId w:val="1"/>
        </w:numPr>
      </w:pPr>
      <w:r>
        <w:t xml:space="preserve">Stop all Vitamins, particularly </w:t>
      </w:r>
      <w:r w:rsidRPr="00BF22C2">
        <w:rPr>
          <w:i/>
        </w:rPr>
        <w:t>vitamin E and fish oil</w:t>
      </w:r>
      <w:r>
        <w:t xml:space="preserve">, </w:t>
      </w:r>
      <w:r w:rsidRPr="00BF22C2">
        <w:rPr>
          <w:b/>
        </w:rPr>
        <w:t>7 days</w:t>
      </w:r>
      <w:r>
        <w:t xml:space="preserve"> prior to the procedure.</w:t>
      </w:r>
    </w:p>
    <w:p w:rsidR="00506135" w:rsidRDefault="00506135" w:rsidP="00506135">
      <w:pPr>
        <w:rPr>
          <w:b/>
        </w:rPr>
      </w:pPr>
    </w:p>
    <w:p w:rsidR="00506135" w:rsidRDefault="00506135" w:rsidP="00506135">
      <w:pPr>
        <w:rPr>
          <w:b/>
        </w:rPr>
      </w:pPr>
    </w:p>
    <w:p w:rsidR="00506135" w:rsidRDefault="00506135" w:rsidP="00506135">
      <w:pPr>
        <w:rPr>
          <w:b/>
        </w:rPr>
      </w:pPr>
    </w:p>
    <w:p w:rsidR="00506135" w:rsidRDefault="00506135" w:rsidP="00506135">
      <w:pPr>
        <w:rPr>
          <w:b/>
        </w:rPr>
      </w:pPr>
      <w:r>
        <w:rPr>
          <w:b/>
        </w:rPr>
        <w:t>DAY OF PROCEDURE:</w:t>
      </w:r>
    </w:p>
    <w:p w:rsidR="00506135" w:rsidRDefault="00506135" w:rsidP="00506135">
      <w:pPr>
        <w:pStyle w:val="ListParagraph"/>
        <w:numPr>
          <w:ilvl w:val="0"/>
          <w:numId w:val="2"/>
        </w:numPr>
      </w:pPr>
      <w:r>
        <w:t xml:space="preserve">Start using Afrin nasal spray </w:t>
      </w:r>
      <w:r w:rsidR="00BF22C2">
        <w:t>when you awake on the day of the procedure</w:t>
      </w:r>
      <w:r>
        <w:t xml:space="preserve">.  </w:t>
      </w:r>
      <w:r w:rsidRPr="00BF22C2">
        <w:rPr>
          <w:b/>
        </w:rPr>
        <w:t>Spray 2 sprays each nostril every 30 minutes until the procedure is performed (bring the bottle with you).</w:t>
      </w:r>
    </w:p>
    <w:p w:rsidR="00D41C31" w:rsidRDefault="00D41C31" w:rsidP="00D41C31">
      <w:pPr>
        <w:pStyle w:val="ListParagraph"/>
      </w:pPr>
    </w:p>
    <w:p w:rsidR="00D41C31" w:rsidRDefault="00506135" w:rsidP="00D41C31">
      <w:pPr>
        <w:pStyle w:val="ListParagraph"/>
        <w:numPr>
          <w:ilvl w:val="0"/>
          <w:numId w:val="2"/>
        </w:numPr>
      </w:pPr>
      <w:r>
        <w:t xml:space="preserve">Take </w:t>
      </w:r>
      <w:r w:rsidRPr="00BF22C2">
        <w:rPr>
          <w:b/>
        </w:rPr>
        <w:t>ONE</w:t>
      </w:r>
      <w:r>
        <w:t xml:space="preserve"> (1) </w:t>
      </w:r>
      <w:r w:rsidRPr="00BF22C2">
        <w:rPr>
          <w:b/>
        </w:rPr>
        <w:t>valium</w:t>
      </w:r>
      <w:r>
        <w:t xml:space="preserve"> (diazepam) and </w:t>
      </w:r>
      <w:r w:rsidRPr="00BF22C2">
        <w:rPr>
          <w:b/>
        </w:rPr>
        <w:t>ONE</w:t>
      </w:r>
      <w:r>
        <w:t xml:space="preserve"> (1) </w:t>
      </w:r>
      <w:r w:rsidRPr="00BF22C2">
        <w:rPr>
          <w:b/>
        </w:rPr>
        <w:t>hydrocodone/acetaminophen</w:t>
      </w:r>
      <w:r>
        <w:t xml:space="preserve"> and </w:t>
      </w:r>
      <w:r w:rsidRPr="00BF22C2">
        <w:rPr>
          <w:b/>
        </w:rPr>
        <w:t>ONE</w:t>
      </w:r>
      <w:r>
        <w:t xml:space="preserve"> (1) </w:t>
      </w:r>
      <w:r w:rsidRPr="00BF22C2">
        <w:rPr>
          <w:b/>
        </w:rPr>
        <w:t>promethazine</w:t>
      </w:r>
      <w:r w:rsidR="00BF22C2">
        <w:t xml:space="preserve"> </w:t>
      </w:r>
      <w:r w:rsidRPr="00BF22C2">
        <w:rPr>
          <w:b/>
        </w:rPr>
        <w:t>90 minutes before your scheduled procedure time</w:t>
      </w:r>
      <w:r>
        <w:t>.</w:t>
      </w:r>
    </w:p>
    <w:p w:rsidR="00D41C31" w:rsidRDefault="00D41C31" w:rsidP="00D41C31">
      <w:pPr>
        <w:pStyle w:val="ListParagraph"/>
      </w:pPr>
    </w:p>
    <w:p w:rsidR="00D41C31" w:rsidRDefault="00506135" w:rsidP="00D41C31">
      <w:pPr>
        <w:pStyle w:val="ListParagraph"/>
        <w:numPr>
          <w:ilvl w:val="0"/>
          <w:numId w:val="2"/>
        </w:numPr>
      </w:pPr>
      <w:r>
        <w:t xml:space="preserve">Take </w:t>
      </w:r>
      <w:r w:rsidRPr="00BF22C2">
        <w:rPr>
          <w:b/>
        </w:rPr>
        <w:t>ANOTHER</w:t>
      </w:r>
      <w:r>
        <w:t xml:space="preserve"> (1) </w:t>
      </w:r>
      <w:r w:rsidRPr="00BF22C2">
        <w:rPr>
          <w:b/>
        </w:rPr>
        <w:t>valium</w:t>
      </w:r>
      <w:r>
        <w:t xml:space="preserve"> (diazepam) and </w:t>
      </w:r>
      <w:r w:rsidRPr="00BF22C2">
        <w:rPr>
          <w:b/>
        </w:rPr>
        <w:t>ANOTHER</w:t>
      </w:r>
      <w:r>
        <w:t xml:space="preserve"> (1) </w:t>
      </w:r>
      <w:r w:rsidRPr="00BF22C2">
        <w:rPr>
          <w:b/>
        </w:rPr>
        <w:t>hydrocodone/acetaminophen</w:t>
      </w:r>
      <w:r>
        <w:t xml:space="preserve"> </w:t>
      </w:r>
      <w:r w:rsidRPr="00BF22C2">
        <w:rPr>
          <w:b/>
        </w:rPr>
        <w:t>30 minutes before your scheduled procedure time</w:t>
      </w:r>
      <w:r>
        <w:t>.</w:t>
      </w:r>
    </w:p>
    <w:p w:rsidR="00D41C31" w:rsidRDefault="00D41C31" w:rsidP="00D41C31">
      <w:pPr>
        <w:pStyle w:val="ListParagraph"/>
      </w:pPr>
    </w:p>
    <w:p w:rsidR="00506135" w:rsidRDefault="00506135" w:rsidP="00506135">
      <w:pPr>
        <w:pStyle w:val="ListParagraph"/>
        <w:numPr>
          <w:ilvl w:val="0"/>
          <w:numId w:val="2"/>
        </w:numPr>
      </w:pPr>
      <w:r w:rsidRPr="00BF22C2">
        <w:rPr>
          <w:b/>
        </w:rPr>
        <w:t>Please bring the prescribed medications with you when you come</w:t>
      </w:r>
      <w:r>
        <w:t>.  We may advise you to take another round of medications.</w:t>
      </w:r>
    </w:p>
    <w:p w:rsidR="00D41C31" w:rsidRDefault="00D41C31" w:rsidP="00D41C31">
      <w:pPr>
        <w:pStyle w:val="ListParagraph"/>
      </w:pPr>
    </w:p>
    <w:p w:rsidR="00D41C31" w:rsidRDefault="00D41C31" w:rsidP="00D41C31">
      <w:pPr>
        <w:pStyle w:val="ListParagraph"/>
      </w:pPr>
    </w:p>
    <w:p w:rsidR="00506135" w:rsidRDefault="00506135" w:rsidP="00506135">
      <w:r>
        <w:rPr>
          <w:b/>
        </w:rPr>
        <w:t>AFTER YOUR PROCEDURE:</w:t>
      </w:r>
    </w:p>
    <w:p w:rsidR="00506135" w:rsidRDefault="00506135" w:rsidP="00D41C31">
      <w:pPr>
        <w:pStyle w:val="ListParagraph"/>
        <w:numPr>
          <w:ilvl w:val="0"/>
          <w:numId w:val="3"/>
        </w:numPr>
      </w:pPr>
      <w:r>
        <w:t>You may take another hydrocodone/acetaminophen as prescribed if needed for pain.</w:t>
      </w:r>
    </w:p>
    <w:p w:rsidR="00D41C31" w:rsidRDefault="00D41C31" w:rsidP="00D41C31">
      <w:pPr>
        <w:pStyle w:val="ListParagraph"/>
        <w:ind w:left="1080"/>
      </w:pPr>
    </w:p>
    <w:p w:rsidR="00D41C31" w:rsidRDefault="00506135" w:rsidP="00D41C31">
      <w:pPr>
        <w:pStyle w:val="ListParagraph"/>
        <w:numPr>
          <w:ilvl w:val="0"/>
          <w:numId w:val="3"/>
        </w:numPr>
      </w:pPr>
      <w:r>
        <w:t>Begin using the saline spray one day AFTER your procedure (5 sprays each nostril at least 3 times daily) until follow up with Dr. Thacker or Chiaramonte.</w:t>
      </w:r>
    </w:p>
    <w:p w:rsidR="00D41C31" w:rsidRDefault="00D41C31" w:rsidP="00D41C31">
      <w:pPr>
        <w:pStyle w:val="ListParagraph"/>
        <w:ind w:left="1080"/>
      </w:pPr>
    </w:p>
    <w:p w:rsidR="00506135" w:rsidRPr="00506135" w:rsidRDefault="00506135" w:rsidP="00506135">
      <w:pPr>
        <w:pStyle w:val="ListParagraph"/>
        <w:numPr>
          <w:ilvl w:val="0"/>
          <w:numId w:val="3"/>
        </w:numPr>
      </w:pPr>
      <w:r>
        <w:t>Continue steroids (if prescribed) until completed.</w:t>
      </w:r>
    </w:p>
    <w:p w:rsidR="00A86A3C" w:rsidRDefault="00A86A3C" w:rsidP="00A86A3C">
      <w:pPr>
        <w:jc w:val="center"/>
      </w:pPr>
    </w:p>
    <w:p w:rsidR="00A86A3C" w:rsidRDefault="00A86A3C" w:rsidP="00A86A3C"/>
    <w:sectPr w:rsidR="00A86A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3C" w:rsidRDefault="00A86A3C" w:rsidP="00A86A3C">
      <w:pPr>
        <w:spacing w:after="0" w:line="240" w:lineRule="auto"/>
      </w:pPr>
      <w:r>
        <w:separator/>
      </w:r>
    </w:p>
  </w:endnote>
  <w:endnote w:type="continuationSeparator" w:id="0">
    <w:p w:rsidR="00A86A3C" w:rsidRDefault="00A86A3C" w:rsidP="00A8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3C" w:rsidRDefault="00A86A3C" w:rsidP="00A86A3C">
      <w:pPr>
        <w:spacing w:after="0" w:line="240" w:lineRule="auto"/>
      </w:pPr>
      <w:r>
        <w:separator/>
      </w:r>
    </w:p>
  </w:footnote>
  <w:footnote w:type="continuationSeparator" w:id="0">
    <w:p w:rsidR="00A86A3C" w:rsidRDefault="00A86A3C" w:rsidP="00A8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3C" w:rsidRDefault="00A86A3C" w:rsidP="00A86A3C">
    <w:pPr>
      <w:rPr>
        <w:rFonts w:ascii="Cooper Black" w:hAnsi="Cooper Black"/>
        <w:sz w:val="16"/>
        <w:szCs w:val="16"/>
      </w:rPr>
    </w:pPr>
    <w:r w:rsidRPr="00A86A3C">
      <w:rPr>
        <w:rFonts w:ascii="Cooper Black" w:hAnsi="Cooper Black"/>
        <w:sz w:val="16"/>
        <w:szCs w:val="16"/>
      </w:rPr>
      <w:t xml:space="preserve">Joseph </w:t>
    </w:r>
    <w:proofErr w:type="spellStart"/>
    <w:r w:rsidRPr="00A86A3C">
      <w:rPr>
        <w:rFonts w:ascii="Cooper Black" w:hAnsi="Cooper Black"/>
        <w:sz w:val="16"/>
        <w:szCs w:val="16"/>
      </w:rPr>
      <w:t>Oyer</w:t>
    </w:r>
    <w:proofErr w:type="spellEnd"/>
    <w:r w:rsidRPr="00A86A3C">
      <w:rPr>
        <w:rFonts w:ascii="Cooper Black" w:hAnsi="Cooper Black"/>
        <w:sz w:val="16"/>
        <w:szCs w:val="16"/>
      </w:rPr>
      <w:t xml:space="preserve">, MD, FACS   </w:t>
    </w:r>
    <w:r>
      <w:rPr>
        <w:rFonts w:ascii="Cooper Black" w:hAnsi="Cooper Black"/>
        <w:sz w:val="16"/>
        <w:szCs w:val="16"/>
      </w:rPr>
      <w:t xml:space="preserve">                      </w:t>
    </w:r>
    <w:r w:rsidRPr="00A86A3C">
      <w:rPr>
        <w:rFonts w:ascii="Cooper Black" w:hAnsi="Cooper Black"/>
        <w:sz w:val="16"/>
        <w:szCs w:val="16"/>
      </w:rPr>
      <w:t xml:space="preserve"> Andrea C Chiaramonte, MD, MPH</w:t>
    </w:r>
    <w:r>
      <w:rPr>
        <w:rFonts w:ascii="Cooper Black" w:hAnsi="Cooper Black"/>
        <w:sz w:val="16"/>
        <w:szCs w:val="16"/>
      </w:rPr>
      <w:t xml:space="preserve">                       </w:t>
    </w:r>
    <w:r w:rsidRPr="00A86A3C">
      <w:rPr>
        <w:rFonts w:ascii="Cooper Black" w:hAnsi="Cooper Black"/>
        <w:sz w:val="16"/>
        <w:szCs w:val="16"/>
      </w:rPr>
      <w:t xml:space="preserve">James P. Hughes, MD, MBA, MHA </w:t>
    </w:r>
    <w:r>
      <w:rPr>
        <w:rFonts w:ascii="Cooper Black" w:hAnsi="Cooper Black"/>
        <w:sz w:val="16"/>
        <w:szCs w:val="16"/>
      </w:rPr>
      <w:t xml:space="preserve">             </w:t>
    </w:r>
    <w:r w:rsidRPr="00A86A3C">
      <w:rPr>
        <w:rFonts w:ascii="Cooper Black" w:hAnsi="Cooper Black"/>
        <w:sz w:val="16"/>
        <w:szCs w:val="16"/>
      </w:rPr>
      <w:t xml:space="preserve">Melinda Thacker, MD </w:t>
    </w:r>
    <w:r>
      <w:rPr>
        <w:rFonts w:ascii="Cooper Black" w:hAnsi="Cooper Black"/>
        <w:sz w:val="16"/>
        <w:szCs w:val="16"/>
      </w:rPr>
      <w:t xml:space="preserve">                             </w:t>
    </w:r>
    <w:r w:rsidRPr="00A86A3C">
      <w:rPr>
        <w:rFonts w:ascii="Cooper Black" w:hAnsi="Cooper Black"/>
        <w:sz w:val="16"/>
        <w:szCs w:val="16"/>
      </w:rPr>
      <w:t xml:space="preserve">Jonathon S. </w:t>
    </w:r>
    <w:proofErr w:type="spellStart"/>
    <w:r w:rsidRPr="00A86A3C">
      <w:rPr>
        <w:rFonts w:ascii="Cooper Black" w:hAnsi="Cooper Black"/>
        <w:sz w:val="16"/>
        <w:szCs w:val="16"/>
      </w:rPr>
      <w:t>Sillman</w:t>
    </w:r>
    <w:proofErr w:type="spellEnd"/>
    <w:r w:rsidRPr="00A86A3C">
      <w:rPr>
        <w:rFonts w:ascii="Cooper Black" w:hAnsi="Cooper Black"/>
        <w:sz w:val="16"/>
        <w:szCs w:val="16"/>
      </w:rPr>
      <w:t>, MD, FACS</w:t>
    </w:r>
    <w:r>
      <w:rPr>
        <w:rFonts w:ascii="Cooper Black" w:hAnsi="Cooper Black"/>
        <w:sz w:val="16"/>
        <w:szCs w:val="16"/>
      </w:rPr>
      <w:t xml:space="preserve">          </w:t>
    </w:r>
  </w:p>
  <w:p w:rsidR="00A86A3C" w:rsidRDefault="00BF22C2" w:rsidP="00A86A3C">
    <w:pPr>
      <w:rPr>
        <w:rFonts w:ascii="Cooper Black" w:hAnsi="Cooper Black"/>
        <w:sz w:val="16"/>
        <w:szCs w:val="16"/>
      </w:rPr>
    </w:pPr>
    <w:r>
      <w:rPr>
        <w:rFonts w:ascii="Cooper Black" w:hAnsi="Cooper Black"/>
        <w:sz w:val="16"/>
        <w:szCs w:val="16"/>
      </w:rPr>
      <w:t xml:space="preserve">                                               </w:t>
    </w:r>
    <w:r w:rsidR="00A86A3C">
      <w:rPr>
        <w:rFonts w:ascii="Cooper Black" w:hAnsi="Cooper Black"/>
        <w:sz w:val="16"/>
        <w:szCs w:val="16"/>
      </w:rPr>
      <w:t xml:space="preserve">Rob Moran, PAC                                      </w:t>
    </w:r>
    <w:r>
      <w:rPr>
        <w:rFonts w:ascii="Cooper Black" w:hAnsi="Cooper Black"/>
        <w:sz w:val="16"/>
        <w:szCs w:val="16"/>
      </w:rPr>
      <w:t xml:space="preserve">           </w:t>
    </w:r>
    <w:r w:rsidR="00A86A3C">
      <w:rPr>
        <w:rFonts w:ascii="Cooper Black" w:hAnsi="Cooper Black"/>
        <w:sz w:val="16"/>
        <w:szCs w:val="16"/>
      </w:rPr>
      <w:t xml:space="preserve">  Cynthia Duhamel, PAC</w:t>
    </w:r>
  </w:p>
  <w:p w:rsidR="00A86A3C" w:rsidRPr="00A86A3C" w:rsidRDefault="00A86A3C" w:rsidP="00A86A3C">
    <w:pPr>
      <w:rPr>
        <w:rFonts w:ascii="Cooper Black" w:hAnsi="Cooper Black"/>
        <w:sz w:val="16"/>
        <w:szCs w:val="16"/>
      </w:rPr>
    </w:pPr>
    <w:proofErr w:type="spellStart"/>
    <w:r>
      <w:rPr>
        <w:rFonts w:ascii="Cooper Black" w:hAnsi="Cooper Black"/>
        <w:sz w:val="16"/>
        <w:szCs w:val="16"/>
      </w:rPr>
      <w:t>Merrisa</w:t>
    </w:r>
    <w:proofErr w:type="spellEnd"/>
    <w:r>
      <w:rPr>
        <w:rFonts w:ascii="Cooper Black" w:hAnsi="Cooper Black"/>
        <w:sz w:val="16"/>
        <w:szCs w:val="16"/>
      </w:rPr>
      <w:t xml:space="preserve"> Murtha, </w:t>
    </w:r>
    <w:proofErr w:type="spellStart"/>
    <w:r>
      <w:rPr>
        <w:rFonts w:ascii="Cooper Black" w:hAnsi="Cooper Black"/>
        <w:sz w:val="16"/>
        <w:szCs w:val="16"/>
      </w:rPr>
      <w:t>AuD</w:t>
    </w:r>
    <w:proofErr w:type="spellEnd"/>
    <w:r>
      <w:rPr>
        <w:rFonts w:ascii="Cooper Black" w:hAnsi="Cooper Black"/>
        <w:sz w:val="16"/>
        <w:szCs w:val="16"/>
      </w:rPr>
      <w:t xml:space="preserve">, CCC-A     Michelle Fleck, MA, CCC-A </w:t>
    </w:r>
    <w:r w:rsidR="00BF22C2">
      <w:rPr>
        <w:rFonts w:ascii="Cooper Black" w:hAnsi="Cooper Black"/>
        <w:sz w:val="16"/>
        <w:szCs w:val="16"/>
      </w:rPr>
      <w:t xml:space="preserve"> </w:t>
    </w:r>
    <w:r>
      <w:rPr>
        <w:rFonts w:ascii="Cooper Black" w:hAnsi="Cooper Black"/>
        <w:sz w:val="16"/>
        <w:szCs w:val="16"/>
      </w:rPr>
      <w:t xml:space="preserve">   Jane </w:t>
    </w:r>
    <w:proofErr w:type="spellStart"/>
    <w:r>
      <w:rPr>
        <w:rFonts w:ascii="Cooper Black" w:hAnsi="Cooper Black"/>
        <w:sz w:val="16"/>
        <w:szCs w:val="16"/>
      </w:rPr>
      <w:t>Ehnstrom</w:t>
    </w:r>
    <w:proofErr w:type="spellEnd"/>
    <w:r>
      <w:rPr>
        <w:rFonts w:ascii="Cooper Black" w:hAnsi="Cooper Black"/>
        <w:sz w:val="16"/>
        <w:szCs w:val="16"/>
      </w:rPr>
      <w:t xml:space="preserve">, MS, CCC-A    </w:t>
    </w:r>
    <w:r w:rsidR="00BF22C2">
      <w:rPr>
        <w:rFonts w:ascii="Cooper Black" w:hAnsi="Cooper Black"/>
        <w:sz w:val="16"/>
        <w:szCs w:val="16"/>
      </w:rPr>
      <w:t xml:space="preserve"> </w:t>
    </w:r>
    <w:r>
      <w:rPr>
        <w:rFonts w:ascii="Cooper Black" w:hAnsi="Cooper Black"/>
        <w:sz w:val="16"/>
        <w:szCs w:val="16"/>
      </w:rPr>
      <w:t xml:space="preserve"> Marla  Allard, MA, CCC-A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C0A"/>
    <w:multiLevelType w:val="hybridMultilevel"/>
    <w:tmpl w:val="D050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3F18"/>
    <w:multiLevelType w:val="hybridMultilevel"/>
    <w:tmpl w:val="C1E4C4C0"/>
    <w:lvl w:ilvl="0" w:tplc="D9B6D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F1CDA"/>
    <w:multiLevelType w:val="hybridMultilevel"/>
    <w:tmpl w:val="D626F730"/>
    <w:lvl w:ilvl="0" w:tplc="E2EC2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3C"/>
    <w:rsid w:val="00506135"/>
    <w:rsid w:val="006C38DB"/>
    <w:rsid w:val="006F2CB7"/>
    <w:rsid w:val="009B08B6"/>
    <w:rsid w:val="00A86A3C"/>
    <w:rsid w:val="00AC6C42"/>
    <w:rsid w:val="00BF22C2"/>
    <w:rsid w:val="00D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3C"/>
  </w:style>
  <w:style w:type="paragraph" w:styleId="Footer">
    <w:name w:val="footer"/>
    <w:basedOn w:val="Normal"/>
    <w:link w:val="FooterChar"/>
    <w:uiPriority w:val="99"/>
    <w:unhideWhenUsed/>
    <w:rsid w:val="00A8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3C"/>
  </w:style>
  <w:style w:type="paragraph" w:styleId="ListParagraph">
    <w:name w:val="List Paragraph"/>
    <w:basedOn w:val="Normal"/>
    <w:uiPriority w:val="34"/>
    <w:qFormat/>
    <w:rsid w:val="009B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3C"/>
  </w:style>
  <w:style w:type="paragraph" w:styleId="Footer">
    <w:name w:val="footer"/>
    <w:basedOn w:val="Normal"/>
    <w:link w:val="FooterChar"/>
    <w:uiPriority w:val="99"/>
    <w:unhideWhenUsed/>
    <w:rsid w:val="00A8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3C"/>
  </w:style>
  <w:style w:type="paragraph" w:styleId="ListParagraph">
    <w:name w:val="List Paragraph"/>
    <w:basedOn w:val="Normal"/>
    <w:uiPriority w:val="34"/>
    <w:qFormat/>
    <w:rsid w:val="009B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Thacker</dc:creator>
  <cp:lastModifiedBy>Melinda Thacker</cp:lastModifiedBy>
  <cp:revision>3</cp:revision>
  <cp:lastPrinted>2017-01-24T21:13:00Z</cp:lastPrinted>
  <dcterms:created xsi:type="dcterms:W3CDTF">2017-01-24T21:35:00Z</dcterms:created>
  <dcterms:modified xsi:type="dcterms:W3CDTF">2017-01-27T17:58:00Z</dcterms:modified>
</cp:coreProperties>
</file>